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2D3C" w14:textId="5844BCFD" w:rsidR="00B360B5" w:rsidRDefault="00B360B5">
      <w:pPr>
        <w:rPr>
          <w:u w:val="single"/>
        </w:rPr>
      </w:pPr>
    </w:p>
    <w:p w14:paraId="60131DD6" w14:textId="586C721B" w:rsidR="00AE140A" w:rsidRDefault="00AE140A">
      <w:pPr>
        <w:rPr>
          <w:u w:val="single"/>
        </w:rPr>
      </w:pPr>
    </w:p>
    <w:p w14:paraId="02257079" w14:textId="0CB7D204" w:rsidR="00AE140A" w:rsidRDefault="00AE140A" w:rsidP="00AE140A">
      <w:pPr>
        <w:pStyle w:val="KMK-Flietext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proofErr w:type="spellStart"/>
      <w:r>
        <w:rPr>
          <w:rFonts w:cs="Arial"/>
          <w:sz w:val="18"/>
          <w:szCs w:val="18"/>
        </w:rPr>
        <w:t>u.g</w:t>
      </w:r>
      <w:proofErr w:type="spellEnd"/>
      <w:r>
        <w:rPr>
          <w:rFonts w:cs="Arial"/>
          <w:sz w:val="18"/>
          <w:szCs w:val="18"/>
        </w:rPr>
        <w:t>. Prüfungen sind mögliche Prüfungen für die Zertifizierung 2022</w:t>
      </w:r>
    </w:p>
    <w:p w14:paraId="715893D1" w14:textId="77777777" w:rsidR="00AE140A" w:rsidRPr="006C33AD" w:rsidRDefault="00AE140A" w:rsidP="00AE140A">
      <w:pPr>
        <w:rPr>
          <w:rFonts w:cs="Arial"/>
          <w:sz w:val="18"/>
          <w:szCs w:val="18"/>
        </w:rPr>
      </w:pPr>
      <w:r w:rsidRPr="006C33AD">
        <w:rPr>
          <w:rFonts w:cs="Arial"/>
          <w:sz w:val="18"/>
          <w:szCs w:val="18"/>
        </w:rPr>
        <w:t xml:space="preserve">Die Prüfungen werden zentral im Rahmen eines </w:t>
      </w:r>
      <w:proofErr w:type="spellStart"/>
      <w:r w:rsidRPr="006C33AD">
        <w:rPr>
          <w:rFonts w:cs="Arial"/>
          <w:sz w:val="18"/>
          <w:szCs w:val="18"/>
        </w:rPr>
        <w:t>Erstellerworkshops</w:t>
      </w:r>
      <w:proofErr w:type="spellEnd"/>
      <w:r w:rsidRPr="006C33AD">
        <w:rPr>
          <w:rFonts w:cs="Arial"/>
          <w:sz w:val="18"/>
          <w:szCs w:val="18"/>
        </w:rPr>
        <w:t xml:space="preserve"> vom </w:t>
      </w:r>
      <w:r w:rsidRPr="004B0EA8">
        <w:rPr>
          <w:rFonts w:cs="Arial"/>
          <w:sz w:val="18"/>
          <w:szCs w:val="18"/>
        </w:rPr>
        <w:t xml:space="preserve">24.11.2021 - 26.11.2021 </w:t>
      </w:r>
      <w:r w:rsidRPr="006C33AD">
        <w:rPr>
          <w:rFonts w:cs="Arial"/>
          <w:sz w:val="18"/>
          <w:szCs w:val="18"/>
        </w:rPr>
        <w:t xml:space="preserve">erstellt. </w:t>
      </w:r>
    </w:p>
    <w:p w14:paraId="6E2BAC2A" w14:textId="77777777" w:rsidR="00AE140A" w:rsidRPr="006C33AD" w:rsidRDefault="00AE140A" w:rsidP="00AE140A">
      <w:pPr>
        <w:pStyle w:val="KMK-Flietext1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AE140A" w:rsidRPr="006C33AD" w14:paraId="323EFA4E" w14:textId="77777777" w:rsidTr="00FB0D6F">
        <w:trPr>
          <w:trHeight w:val="20"/>
        </w:trPr>
        <w:tc>
          <w:tcPr>
            <w:tcW w:w="9060" w:type="dxa"/>
          </w:tcPr>
          <w:p w14:paraId="1C78C61D" w14:textId="77777777" w:rsidR="00AE140A" w:rsidRPr="002506C1" w:rsidRDefault="00AE140A" w:rsidP="00FB0D6F">
            <w:pPr>
              <w:pStyle w:val="KMK-Flietext1"/>
              <w:spacing w:line="240" w:lineRule="auto"/>
              <w:rPr>
                <w:rFonts w:cs="Arial"/>
                <w:color w:val="386717"/>
                <w:sz w:val="16"/>
                <w:szCs w:val="16"/>
              </w:rPr>
            </w:pPr>
            <w:r w:rsidRPr="002506C1">
              <w:rPr>
                <w:rFonts w:cs="Arial"/>
                <w:color w:val="386717"/>
                <w:sz w:val="16"/>
                <w:szCs w:val="16"/>
              </w:rPr>
              <w:t>Folgende Prüfungen gehören zu den zurzeit möglichen Prüfungen, wenn die Mindestteilnehmerzahl</w:t>
            </w:r>
          </w:p>
          <w:p w14:paraId="60550DF1" w14:textId="77777777" w:rsidR="00AE140A" w:rsidRPr="002506C1" w:rsidRDefault="00AE140A" w:rsidP="00FB0D6F">
            <w:pPr>
              <w:pStyle w:val="KMK-Flietext1"/>
              <w:spacing w:line="240" w:lineRule="auto"/>
              <w:rPr>
                <w:rFonts w:cs="Arial"/>
                <w:color w:val="386717"/>
                <w:sz w:val="16"/>
                <w:szCs w:val="16"/>
              </w:rPr>
            </w:pPr>
            <w:r w:rsidRPr="002506C1">
              <w:rPr>
                <w:rFonts w:cs="Arial"/>
                <w:color w:val="386717"/>
                <w:sz w:val="16"/>
                <w:szCs w:val="16"/>
              </w:rPr>
              <w:t>(</w:t>
            </w:r>
            <w:r w:rsidRPr="002506C1">
              <w:rPr>
                <w:rFonts w:cs="Arial"/>
                <w:color w:val="386717"/>
                <w:sz w:val="16"/>
                <w:szCs w:val="16"/>
                <w:u w:val="single"/>
              </w:rPr>
              <w:t>&gt;</w:t>
            </w:r>
            <w:r w:rsidRPr="002506C1">
              <w:rPr>
                <w:rFonts w:cs="Arial"/>
                <w:color w:val="386717"/>
                <w:sz w:val="16"/>
                <w:szCs w:val="16"/>
              </w:rPr>
              <w:t xml:space="preserve"> 25) erreicht wird (Veränderungen sind aber denkbar!)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4327"/>
            </w:tblGrid>
            <w:tr w:rsidR="00AE140A" w:rsidRPr="00E938FF" w14:paraId="1513FF3A" w14:textId="77777777" w:rsidTr="00FB0D6F">
              <w:tc>
                <w:tcPr>
                  <w:tcW w:w="4539" w:type="dxa"/>
                </w:tcPr>
                <w:p w14:paraId="3A04B45D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color w:val="92D050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color w:val="92D050"/>
                      <w:sz w:val="16"/>
                      <w:szCs w:val="16"/>
                    </w:rPr>
                    <w:t>Englisch</w:t>
                  </w:r>
                </w:p>
                <w:p w14:paraId="61881725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Bankkaufleute Niveau B1/B2</w:t>
                  </w:r>
                </w:p>
                <w:p w14:paraId="3CECCB98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Elektroniker Niveau B1</w:t>
                  </w:r>
                </w:p>
                <w:p w14:paraId="634B684C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Groß- und Außenhandelskaufleute Niveau B1/B2</w:t>
                  </w:r>
                </w:p>
                <w:p w14:paraId="5EED22E5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Hotelfachleute Niveau A2</w:t>
                  </w:r>
                </w:p>
                <w:p w14:paraId="4A608BA0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Holztechnik Niveau B1</w:t>
                  </w:r>
                </w:p>
                <w:p w14:paraId="74D94A32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 xml:space="preserve">Industriekaufleute Niveau B1/B2 </w:t>
                  </w:r>
                </w:p>
                <w:p w14:paraId="4F004E88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Metalltechnik Niveau B1</w:t>
                  </w:r>
                </w:p>
                <w:p w14:paraId="59D1A6AC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Kaufleute für Speditions- und Logistikdienstleistungen Niveau B1/B2</w:t>
                  </w:r>
                </w:p>
                <w:p w14:paraId="5AF40A92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Wirtschaft und Verwaltung Niveau B1/B2/C1</w:t>
                  </w:r>
                </w:p>
              </w:tc>
              <w:tc>
                <w:tcPr>
                  <w:tcW w:w="4521" w:type="dxa"/>
                </w:tcPr>
                <w:p w14:paraId="5F466711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color w:val="92D050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color w:val="92D050"/>
                      <w:sz w:val="16"/>
                      <w:szCs w:val="16"/>
                    </w:rPr>
                    <w:t>Spanisch</w:t>
                  </w:r>
                </w:p>
                <w:p w14:paraId="2AECE3D3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Wirtschaft und Verwaltung Niveau A2</w:t>
                  </w:r>
                </w:p>
                <w:p w14:paraId="5CECD7AA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051A6F93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color w:val="92D050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color w:val="92D050"/>
                      <w:sz w:val="16"/>
                      <w:szCs w:val="16"/>
                    </w:rPr>
                    <w:t>Niederländisch</w:t>
                  </w:r>
                </w:p>
                <w:p w14:paraId="62371392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 xml:space="preserve">Wirtschaft und Verwaltung Niveau A2 </w:t>
                  </w:r>
                </w:p>
                <w:p w14:paraId="75F6B894" w14:textId="77777777" w:rsidR="00AE140A" w:rsidRPr="00E938FF" w:rsidRDefault="00AE140A" w:rsidP="00FB0D6F">
                  <w:pPr>
                    <w:pStyle w:val="Textkrper"/>
                    <w:shd w:val="clear" w:color="auto" w:fill="auto"/>
                    <w:spacing w:line="240" w:lineRule="auto"/>
                    <w:jc w:val="left"/>
                    <w:rPr>
                      <w:rFonts w:ascii="TheSans" w:hAnsi="TheSans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B33187B" w14:textId="77777777" w:rsidR="00AE140A" w:rsidRPr="00E938FF" w:rsidRDefault="00AE140A" w:rsidP="00FB0D6F">
            <w:pPr>
              <w:pStyle w:val="KMK-Flietext1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E140A" w:rsidRPr="006C33AD" w14:paraId="201559AE" w14:textId="77777777" w:rsidTr="00FB0D6F">
        <w:trPr>
          <w:trHeight w:val="378"/>
        </w:trPr>
        <w:tc>
          <w:tcPr>
            <w:tcW w:w="9060" w:type="dxa"/>
          </w:tcPr>
          <w:p w14:paraId="35155116" w14:textId="77777777" w:rsidR="00AE140A" w:rsidRPr="002506C1" w:rsidRDefault="00AE140A" w:rsidP="00FB0D6F">
            <w:pPr>
              <w:pStyle w:val="KMK-Flietext1"/>
              <w:spacing w:line="240" w:lineRule="auto"/>
              <w:rPr>
                <w:rFonts w:cs="Arial"/>
                <w:color w:val="386717"/>
                <w:sz w:val="16"/>
                <w:szCs w:val="16"/>
              </w:rPr>
            </w:pPr>
            <w:r w:rsidRPr="002506C1">
              <w:rPr>
                <w:rFonts w:cs="Arial"/>
                <w:color w:val="386717"/>
                <w:sz w:val="16"/>
                <w:szCs w:val="16"/>
              </w:rPr>
              <w:t>Folgende Prüfungen wären zudem möglich, wenn es entsprechende Nachfrage gibt (</w:t>
            </w:r>
            <w:r w:rsidRPr="002506C1">
              <w:rPr>
                <w:rFonts w:cs="Arial"/>
                <w:color w:val="386717"/>
                <w:sz w:val="16"/>
                <w:szCs w:val="16"/>
                <w:u w:val="single"/>
              </w:rPr>
              <w:t>&gt;</w:t>
            </w:r>
            <w:r w:rsidRPr="002506C1">
              <w:rPr>
                <w:rFonts w:cs="Arial"/>
                <w:color w:val="386717"/>
                <w:sz w:val="16"/>
                <w:szCs w:val="16"/>
              </w:rPr>
              <w:t xml:space="preserve"> 25) und eine Erstellung machbar ist: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4382"/>
              <w:gridCol w:w="4338"/>
            </w:tblGrid>
            <w:tr w:rsidR="00AE140A" w:rsidRPr="00E938FF" w14:paraId="07772111" w14:textId="77777777" w:rsidTr="00FB0D6F">
              <w:tc>
                <w:tcPr>
                  <w:tcW w:w="4530" w:type="dxa"/>
                </w:tcPr>
                <w:p w14:paraId="0DD48F2A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color w:val="92D050"/>
                      <w:sz w:val="16"/>
                      <w:szCs w:val="16"/>
                      <w:u w:val="single"/>
                    </w:rPr>
                  </w:pPr>
                  <w:r w:rsidRPr="00E938FF">
                    <w:rPr>
                      <w:rFonts w:cs="Arial"/>
                      <w:color w:val="92D050"/>
                      <w:sz w:val="16"/>
                      <w:szCs w:val="16"/>
                    </w:rPr>
                    <w:t>Englisch</w:t>
                  </w:r>
                </w:p>
                <w:p w14:paraId="2E84ED64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Agrarwirtschaft Niveau B1</w:t>
                  </w:r>
                </w:p>
                <w:p w14:paraId="3C93D278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Chemielaboranten Niveau B2</w:t>
                  </w:r>
                </w:p>
                <w:p w14:paraId="0DFE27D4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Einzelhandelskaufleute Niveau A2 oder B1</w:t>
                  </w:r>
                </w:p>
                <w:p w14:paraId="6A4AA882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Elektroniker Niveau B2</w:t>
                  </w:r>
                </w:p>
                <w:p w14:paraId="4D2F81C8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Erzieher Niveau B1</w:t>
                  </w:r>
                </w:p>
                <w:p w14:paraId="3292A77B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Hotelfachleute Niveau B1</w:t>
                  </w:r>
                </w:p>
                <w:p w14:paraId="3F2FDAA6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Köche Niveau B1</w:t>
                  </w:r>
                </w:p>
                <w:p w14:paraId="29E3D84A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Metalltechnik Niveau B2</w:t>
                  </w:r>
                </w:p>
                <w:p w14:paraId="24ED5B63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Restaurantfachleute Niveau A2</w:t>
                  </w:r>
                </w:p>
                <w:p w14:paraId="40D7A9E6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Tiermedizinische Fachangestellte Niveau B1</w:t>
                  </w:r>
                </w:p>
              </w:tc>
              <w:tc>
                <w:tcPr>
                  <w:tcW w:w="4530" w:type="dxa"/>
                </w:tcPr>
                <w:p w14:paraId="2C9DBA97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color w:val="92D050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color w:val="92D050"/>
                      <w:sz w:val="16"/>
                      <w:szCs w:val="16"/>
                    </w:rPr>
                    <w:t>Spanisch</w:t>
                  </w:r>
                </w:p>
                <w:p w14:paraId="3A0C0B1F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Wirtschaft und Verwaltung Niveau B1</w:t>
                  </w:r>
                </w:p>
                <w:p w14:paraId="7B137D0C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35B13EEE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color w:val="92D050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color w:val="92D050"/>
                      <w:sz w:val="16"/>
                      <w:szCs w:val="16"/>
                    </w:rPr>
                    <w:t>Niederländisch</w:t>
                  </w:r>
                </w:p>
                <w:p w14:paraId="6BC7F6D1" w14:textId="77777777" w:rsidR="00AE140A" w:rsidRPr="00E938FF" w:rsidRDefault="00AE140A" w:rsidP="00AE140A">
                  <w:pPr>
                    <w:pStyle w:val="KMK-Flietext1"/>
                    <w:numPr>
                      <w:ilvl w:val="0"/>
                      <w:numId w:val="1"/>
                    </w:numPr>
                    <w:spacing w:line="240" w:lineRule="auto"/>
                    <w:ind w:left="227" w:hanging="227"/>
                    <w:rPr>
                      <w:rFonts w:cs="Arial"/>
                      <w:sz w:val="16"/>
                      <w:szCs w:val="16"/>
                    </w:rPr>
                  </w:pPr>
                  <w:r w:rsidRPr="00E938FF">
                    <w:rPr>
                      <w:rFonts w:cs="Arial"/>
                      <w:sz w:val="16"/>
                      <w:szCs w:val="16"/>
                    </w:rPr>
                    <w:t>Wirtschaft und Verwaltung Niveau B1</w:t>
                  </w:r>
                </w:p>
                <w:p w14:paraId="71549F44" w14:textId="77777777" w:rsidR="00AE140A" w:rsidRPr="00E938FF" w:rsidRDefault="00AE140A" w:rsidP="00FB0D6F">
                  <w:pPr>
                    <w:pStyle w:val="KMK-Flietext1"/>
                    <w:spacing w:line="240" w:lineRule="auto"/>
                    <w:ind w:left="227"/>
                    <w:rPr>
                      <w:rFonts w:cs="Arial"/>
                      <w:sz w:val="16"/>
                      <w:szCs w:val="16"/>
                    </w:rPr>
                  </w:pPr>
                </w:p>
                <w:p w14:paraId="566EF0E8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791CE233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641EAA46" w14:textId="77777777" w:rsidR="00AE140A" w:rsidRPr="00E938FF" w:rsidRDefault="00AE140A" w:rsidP="00FB0D6F">
                  <w:pPr>
                    <w:pStyle w:val="KMK-Flietext1"/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3C304B" w14:textId="77777777" w:rsidR="00AE140A" w:rsidRPr="00E938FF" w:rsidRDefault="00AE140A" w:rsidP="00FB0D6F">
            <w:pPr>
              <w:pStyle w:val="KMK-Flietext1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E1E3709" w14:textId="77777777" w:rsidR="00AE140A" w:rsidRPr="006C33AD" w:rsidRDefault="00AE140A" w:rsidP="00AE140A">
      <w:pPr>
        <w:pStyle w:val="KMK-2"/>
        <w:rPr>
          <w:rFonts w:ascii="TheSans" w:hAnsi="TheSans" w:cs="Arial"/>
          <w:color w:val="386717"/>
          <w:sz w:val="18"/>
          <w:szCs w:val="18"/>
        </w:rPr>
      </w:pPr>
    </w:p>
    <w:p w14:paraId="53626E11" w14:textId="77777777" w:rsidR="00AE140A" w:rsidRPr="00AE140A" w:rsidRDefault="00AE140A">
      <w:pPr>
        <w:rPr>
          <w:u w:val="single"/>
        </w:rPr>
      </w:pPr>
    </w:p>
    <w:sectPr w:rsidR="00AE140A" w:rsidRPr="00AE140A" w:rsidSect="00BB5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erif-">
    <w:altName w:val="Calibri"/>
    <w:charset w:val="00"/>
    <w:family w:val="auto"/>
    <w:pitch w:val="variable"/>
    <w:sig w:usb0="800000A3" w:usb1="00000000" w:usb2="00000000" w:usb3="00000000" w:csb0="00000009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171C"/>
    <w:multiLevelType w:val="hybridMultilevel"/>
    <w:tmpl w:val="53F6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0A"/>
    <w:rsid w:val="0025494D"/>
    <w:rsid w:val="00743517"/>
    <w:rsid w:val="008E4980"/>
    <w:rsid w:val="00AE140A"/>
    <w:rsid w:val="00B360B5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D96C"/>
  <w15:chartTrackingRefBased/>
  <w15:docId w15:val="{2EE1DD7B-59D6-4BC1-997E-2B0B2D2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40A"/>
    <w:pPr>
      <w:spacing w:after="0" w:line="264" w:lineRule="auto"/>
    </w:pPr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AE140A"/>
    <w:pPr>
      <w:shd w:val="clear" w:color="auto" w:fill="CCCCCC"/>
      <w:jc w:val="both"/>
    </w:pPr>
    <w:rPr>
      <w:kern w:val="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E140A"/>
    <w:rPr>
      <w:rFonts w:ascii="Times New Roman" w:eastAsia="Times New Roman" w:hAnsi="Times New Roman" w:cs="Times New Roman"/>
      <w:sz w:val="24"/>
      <w:szCs w:val="24"/>
      <w:shd w:val="clear" w:color="auto" w:fill="CCCCCC"/>
      <w:lang w:val="de-DE" w:eastAsia="ar-SA"/>
    </w:rPr>
  </w:style>
  <w:style w:type="table" w:styleId="Tabellenraster">
    <w:name w:val="Table Grid"/>
    <w:basedOn w:val="NormaleTabelle"/>
    <w:rsid w:val="00AE140A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K-2">
    <w:name w:val="KMK - Ü2"/>
    <w:basedOn w:val="Kopfzeile"/>
    <w:link w:val="KMK-2Zchn"/>
    <w:qFormat/>
    <w:rsid w:val="00AE140A"/>
    <w:pPr>
      <w:spacing w:line="264" w:lineRule="auto"/>
    </w:pPr>
    <w:rPr>
      <w:rFonts w:ascii="The Serif-" w:hAnsi="The Serif-"/>
      <w:color w:val="7AB51D"/>
      <w:sz w:val="28"/>
      <w:szCs w:val="28"/>
    </w:rPr>
  </w:style>
  <w:style w:type="paragraph" w:customStyle="1" w:styleId="KMK-Flietext1">
    <w:name w:val="KMK - Fließtext1"/>
    <w:basedOn w:val="Kopfzeile"/>
    <w:link w:val="KMK-Flietext1Zchn"/>
    <w:qFormat/>
    <w:rsid w:val="00AE140A"/>
    <w:pPr>
      <w:spacing w:line="264" w:lineRule="auto"/>
    </w:pPr>
    <w:rPr>
      <w:rFonts w:ascii="TheSans" w:hAnsi="TheSans"/>
      <w:color w:val="404040" w:themeColor="text1" w:themeTint="BF"/>
      <w:sz w:val="19"/>
      <w:szCs w:val="21"/>
    </w:rPr>
  </w:style>
  <w:style w:type="character" w:customStyle="1" w:styleId="KMK-2Zchn">
    <w:name w:val="KMK - Ü2 Zchn"/>
    <w:basedOn w:val="KopfzeileZchn"/>
    <w:link w:val="KMK-2"/>
    <w:rsid w:val="00AE140A"/>
    <w:rPr>
      <w:rFonts w:ascii="The Serif-" w:eastAsia="Times New Roman" w:hAnsi="The Serif-" w:cs="Times New Roman"/>
      <w:color w:val="7AB51D"/>
      <w:kern w:val="1"/>
      <w:sz w:val="28"/>
      <w:szCs w:val="28"/>
      <w:lang w:val="de-DE" w:eastAsia="ar-SA"/>
    </w:rPr>
  </w:style>
  <w:style w:type="character" w:customStyle="1" w:styleId="KMK-Flietext1Zchn">
    <w:name w:val="KMK - Fließtext1 Zchn"/>
    <w:basedOn w:val="KopfzeileZchn"/>
    <w:link w:val="KMK-Flietext1"/>
    <w:rsid w:val="00AE140A"/>
    <w:rPr>
      <w:rFonts w:ascii="TheSans" w:eastAsia="Times New Roman" w:hAnsi="TheSans" w:cs="Times New Roman"/>
      <w:color w:val="404040" w:themeColor="text1" w:themeTint="BF"/>
      <w:kern w:val="1"/>
      <w:sz w:val="19"/>
      <w:szCs w:val="21"/>
      <w:lang w:val="de-DE"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14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140A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Schovi</dc:creator>
  <cp:keywords/>
  <dc:description/>
  <cp:lastModifiedBy>Schovi</cp:lastModifiedBy>
  <cp:revision>1</cp:revision>
  <dcterms:created xsi:type="dcterms:W3CDTF">2021-08-29T19:27:00Z</dcterms:created>
  <dcterms:modified xsi:type="dcterms:W3CDTF">2021-08-29T19:28:00Z</dcterms:modified>
</cp:coreProperties>
</file>